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038</w:t>
      </w:r>
      <w:r w:rsidDel="00000000" w:rsidR="00000000" w:rsidRPr="00000000">
        <w:rPr>
          <w:b w:val="1"/>
          <w:rtl w:val="0"/>
        </w:rPr>
        <w:t xml:space="preserve">/2015/PROEN, DE 23 DE JULHO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Agroindústria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Ubajara,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</w:t>
      </w: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shd w:fill="f9f9f9" w:val="clear"/>
          <w:rtl w:val="0"/>
        </w:rPr>
        <w:t xml:space="preserve">Armênia Chaves Fernandes Vieira</w:t>
      </w:r>
      <w:r w:rsidDel="00000000" w:rsidR="00000000" w:rsidRPr="00000000">
        <w:rPr>
          <w:rtl w:val="0"/>
        </w:rPr>
        <w:t xml:space="preserve"> - Siape </w:t>
      </w:r>
      <w:r w:rsidDel="00000000" w:rsidR="00000000" w:rsidRPr="00000000">
        <w:rPr>
          <w:shd w:fill="f9f9f9" w:val="clear"/>
          <w:rtl w:val="0"/>
        </w:rPr>
        <w:t xml:space="preserve">1681025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shd w:fill="f9f9f9" w:val="clear"/>
          <w:rtl w:val="0"/>
        </w:rPr>
        <w:t xml:space="preserve">Marco Antônio Rosa de Carvalho</w:t>
      </w:r>
      <w:r w:rsidDel="00000000" w:rsidR="00000000" w:rsidRPr="00000000">
        <w:rPr>
          <w:rtl w:val="0"/>
        </w:rPr>
        <w:t xml:space="preserve"> - Docente - Siape </w:t>
      </w:r>
      <w:r w:rsidDel="00000000" w:rsidR="00000000" w:rsidRPr="00000000">
        <w:rPr>
          <w:shd w:fill="f9f9f9" w:val="clear"/>
          <w:rtl w:val="0"/>
        </w:rPr>
        <w:t xml:space="preserve">1435189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f9f9f9" w:val="clear"/>
          <w:rtl w:val="0"/>
        </w:rPr>
        <w:t xml:space="preserve">Paolo Germanno Lima de Araújo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Docente - Siape </w:t>
      </w:r>
      <w:r w:rsidDel="00000000" w:rsidR="00000000" w:rsidRPr="00000000">
        <w:rPr>
          <w:shd w:fill="f9f9f9" w:val="clear"/>
          <w:rtl w:val="0"/>
        </w:rPr>
        <w:t xml:space="preserve">1669525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23</w:t>
      </w:r>
      <w:r w:rsidDel="00000000" w:rsidR="00000000" w:rsidRPr="00000000">
        <w:rPr>
          <w:rtl w:val="0"/>
        </w:rPr>
        <w:t xml:space="preserve">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Jarbiani Sucupira Alves de Castro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